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44E6" w:rsidRPr="00A044E6" w:rsidRDefault="00362401" w:rsidP="00F87392">
      <w:pPr>
        <w:spacing w:line="600" w:lineRule="exact"/>
        <w:rPr>
          <w:rFonts w:ascii="Times New Roman" w:eastAsia="方正小标宋_GBK" w:hAnsi="Times New Roman"/>
          <w:sz w:val="44"/>
          <w:szCs w:val="44"/>
        </w:rPr>
      </w:pPr>
      <w:r>
        <w:rPr>
          <w:rFonts w:ascii="Times New Roman" w:eastAsia="方正小标宋_GBK" w:hAnsi="Times New Roman"/>
          <w:noProof/>
          <w:sz w:val="44"/>
          <w:szCs w:val="44"/>
        </w:rPr>
        <w:pict>
          <v:group id="_x0000_s1026" style="position:absolute;left:0;text-align:left;margin-left:-15.6pt;margin-top:-14.2pt;width:481.9pt;height:700.25pt;z-index:-1" coordorigin="1134,1701" coordsize="9638,1400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1701;top:1701;width:8504;height:1077;mso-position-horizontal:center;mso-position-horizontal-relative:page;mso-position-vertical-relative:page" fillcolor="red" stroked="f" strokecolor="red">
              <v:shadow color="#868686"/>
              <v:textpath style="font-family:&quot;方正小标宋_GBK&quot;;font-weight:bold;v-text-kern:t" trim="t" fitpath="t" string="重  庆  市  教  育  委  员  会"/>
            </v:shape>
            <v:line id="_x0000_s1028" style="position:absolute;mso-position-horizontal:center;mso-position-horizontal-relative:page;mso-position-vertical-relative:page" from="1134,3005" to="10772,3005" strokecolor="red" strokeweight="6pt">
              <v:stroke linestyle="thickThin"/>
            </v:line>
            <v:line id="_x0000_s1029" style="position:absolute;mso-position-horizontal:center;mso-position-horizontal-relative:page;mso-position-vertical-relative:page" from="1134,15706" to="10772,15706" strokecolor="red" strokeweight="6pt">
              <v:stroke linestyle="thinThick"/>
            </v:line>
          </v:group>
        </w:pict>
      </w:r>
    </w:p>
    <w:p w:rsidR="00A044E6" w:rsidRPr="00A044E6" w:rsidRDefault="00A044E6" w:rsidP="00F87392">
      <w:pPr>
        <w:spacing w:line="600" w:lineRule="exact"/>
        <w:rPr>
          <w:rFonts w:ascii="Times New Roman" w:eastAsia="方正小标宋_GBK" w:hAnsi="Times New Roman"/>
          <w:sz w:val="44"/>
          <w:szCs w:val="44"/>
        </w:rPr>
      </w:pPr>
    </w:p>
    <w:p w:rsidR="00A044E6" w:rsidRPr="00F87392" w:rsidRDefault="00A044E6" w:rsidP="00F87392">
      <w:pPr>
        <w:spacing w:line="600" w:lineRule="exact"/>
        <w:jc w:val="right"/>
        <w:rPr>
          <w:rFonts w:ascii="Times New Roman" w:eastAsia="方正仿宋_GBK" w:hAnsi="Times New Roman"/>
          <w:sz w:val="32"/>
          <w:szCs w:val="32"/>
        </w:rPr>
      </w:pPr>
      <w:r w:rsidRPr="00F87392">
        <w:rPr>
          <w:rFonts w:ascii="Times New Roman" w:eastAsia="方正仿宋_GBK" w:hAnsi="Times New Roman" w:hint="eastAsia"/>
          <w:sz w:val="32"/>
          <w:szCs w:val="32"/>
        </w:rPr>
        <w:t>渝教职成函〔</w:t>
      </w:r>
      <w:r w:rsidRPr="00F87392">
        <w:rPr>
          <w:rFonts w:ascii="Times New Roman" w:eastAsia="方正仿宋_GBK" w:hAnsi="Times New Roman"/>
          <w:sz w:val="32"/>
          <w:szCs w:val="32"/>
        </w:rPr>
        <w:t>2022</w:t>
      </w:r>
      <w:r w:rsidRPr="00F87392">
        <w:rPr>
          <w:rFonts w:ascii="Times New Roman" w:eastAsia="方正仿宋_GBK" w:hAnsi="Times New Roman" w:hint="eastAsia"/>
          <w:sz w:val="32"/>
          <w:szCs w:val="32"/>
        </w:rPr>
        <w:t>〕</w:t>
      </w:r>
      <w:r w:rsidRPr="00F87392">
        <w:rPr>
          <w:rFonts w:ascii="Times New Roman" w:eastAsia="方正仿宋_GBK" w:hAnsi="Times New Roman"/>
          <w:sz w:val="32"/>
          <w:szCs w:val="32"/>
        </w:rPr>
        <w:t>33</w:t>
      </w:r>
      <w:r w:rsidRPr="00F87392">
        <w:rPr>
          <w:rFonts w:ascii="Times New Roman" w:eastAsia="方正仿宋_GBK" w:hAnsi="Times New Roman" w:hint="eastAsia"/>
          <w:sz w:val="32"/>
          <w:szCs w:val="32"/>
        </w:rPr>
        <w:t>号</w:t>
      </w:r>
    </w:p>
    <w:p w:rsidR="00A044E6" w:rsidRPr="00A044E6" w:rsidRDefault="00A044E6" w:rsidP="00F87392">
      <w:pPr>
        <w:spacing w:line="600" w:lineRule="exact"/>
        <w:rPr>
          <w:rFonts w:ascii="Times New Roman" w:eastAsia="方正小标宋_GBK" w:hAnsi="Times New Roman"/>
          <w:sz w:val="44"/>
          <w:szCs w:val="44"/>
        </w:rPr>
      </w:pPr>
    </w:p>
    <w:p w:rsidR="00A044E6" w:rsidRPr="00A044E6" w:rsidRDefault="00A044E6" w:rsidP="00F87392">
      <w:pPr>
        <w:spacing w:line="600" w:lineRule="exact"/>
        <w:rPr>
          <w:rFonts w:ascii="Times New Roman" w:eastAsia="方正小标宋_GBK" w:hAnsi="Times New Roman"/>
          <w:sz w:val="44"/>
          <w:szCs w:val="44"/>
        </w:rPr>
      </w:pPr>
    </w:p>
    <w:p w:rsidR="00BC6197" w:rsidRPr="00A044E6" w:rsidRDefault="00BC4EFA">
      <w:pPr>
        <w:spacing w:line="600" w:lineRule="exact"/>
        <w:jc w:val="center"/>
        <w:rPr>
          <w:rFonts w:ascii="Times New Roman" w:eastAsia="方正小标宋_GBK" w:hAnsi="Times New Roman"/>
          <w:color w:val="000000"/>
          <w:sz w:val="44"/>
          <w:szCs w:val="44"/>
        </w:rPr>
      </w:pPr>
      <w:r w:rsidRPr="00A044E6">
        <w:rPr>
          <w:rFonts w:ascii="Times New Roman" w:eastAsia="方正小标宋_GBK" w:hAnsi="Times New Roman" w:hint="eastAsia"/>
          <w:color w:val="000000"/>
          <w:sz w:val="44"/>
          <w:szCs w:val="44"/>
        </w:rPr>
        <w:t>重庆市教育委员会</w:t>
      </w:r>
    </w:p>
    <w:p w:rsidR="00A044E6" w:rsidRPr="00A044E6" w:rsidRDefault="00BC4EFA">
      <w:pPr>
        <w:spacing w:line="600" w:lineRule="exact"/>
        <w:jc w:val="center"/>
        <w:rPr>
          <w:rFonts w:ascii="Times New Roman" w:eastAsia="方正小标宋_GBK" w:hAnsi="Times New Roman"/>
          <w:sz w:val="44"/>
          <w:szCs w:val="44"/>
        </w:rPr>
      </w:pPr>
      <w:r w:rsidRPr="00F87392">
        <w:rPr>
          <w:rFonts w:ascii="Times New Roman" w:eastAsia="方正小标宋_GBK" w:hAnsi="Times New Roman" w:hint="eastAsia"/>
          <w:sz w:val="44"/>
          <w:szCs w:val="44"/>
        </w:rPr>
        <w:t>关于公布重庆市职业教育现代产业学院立项</w:t>
      </w:r>
    </w:p>
    <w:p w:rsidR="00BC6197" w:rsidRPr="00F87392" w:rsidRDefault="00BC4EFA">
      <w:pPr>
        <w:spacing w:line="600" w:lineRule="exact"/>
        <w:jc w:val="center"/>
        <w:rPr>
          <w:rFonts w:ascii="Times New Roman" w:eastAsia="方正小标宋_GBK" w:hAnsi="Times New Roman"/>
          <w:sz w:val="44"/>
          <w:szCs w:val="44"/>
        </w:rPr>
      </w:pPr>
      <w:r w:rsidRPr="00F87392">
        <w:rPr>
          <w:rFonts w:ascii="Times New Roman" w:eastAsia="方正小标宋_GBK" w:hAnsi="Times New Roman" w:hint="eastAsia"/>
          <w:sz w:val="44"/>
          <w:szCs w:val="44"/>
        </w:rPr>
        <w:t>建设名单的通知</w:t>
      </w:r>
    </w:p>
    <w:p w:rsidR="00BC6197" w:rsidRPr="00A044E6" w:rsidRDefault="00BC6197">
      <w:pPr>
        <w:spacing w:line="600" w:lineRule="exact"/>
        <w:rPr>
          <w:rFonts w:ascii="Times New Roman" w:eastAsia="方正仿宋_GBK" w:hAnsi="Times New Roman"/>
          <w:sz w:val="32"/>
          <w:szCs w:val="32"/>
        </w:rPr>
      </w:pPr>
    </w:p>
    <w:p w:rsidR="00BC6197" w:rsidRPr="00A044E6" w:rsidRDefault="00BC4EFA">
      <w:pPr>
        <w:tabs>
          <w:tab w:val="left" w:pos="8285"/>
        </w:tabs>
        <w:spacing w:line="600" w:lineRule="exact"/>
        <w:rPr>
          <w:rFonts w:ascii="Times New Roman" w:eastAsia="方正仿宋_GBK" w:hAnsi="Times New Roman"/>
          <w:kern w:val="0"/>
          <w:sz w:val="32"/>
          <w:szCs w:val="32"/>
        </w:rPr>
      </w:pPr>
      <w:r w:rsidRPr="00A044E6">
        <w:rPr>
          <w:rFonts w:ascii="Times New Roman" w:eastAsia="方正仿宋_GBK" w:hAnsi="Times New Roman" w:hint="eastAsia"/>
          <w:kern w:val="0"/>
          <w:sz w:val="32"/>
          <w:szCs w:val="32"/>
        </w:rPr>
        <w:t>各区县（自治县）教委（教育局、公共服务局），高职院校、重庆教管校：</w:t>
      </w:r>
    </w:p>
    <w:p w:rsidR="00BC6197" w:rsidRPr="00A044E6" w:rsidRDefault="00BC4EFA" w:rsidP="00F87392">
      <w:pPr>
        <w:shd w:val="clear" w:color="auto" w:fill="FFFFFF"/>
        <w:spacing w:line="600" w:lineRule="exact"/>
        <w:ind w:firstLineChars="200" w:firstLine="640"/>
        <w:rPr>
          <w:rFonts w:ascii="Times New Roman" w:eastAsia="方正仿宋_GBK" w:hAnsi="Times New Roman"/>
          <w:color w:val="333333"/>
          <w:sz w:val="32"/>
          <w:szCs w:val="32"/>
        </w:rPr>
      </w:pPr>
      <w:r w:rsidRPr="00A044E6">
        <w:rPr>
          <w:rFonts w:ascii="Times New Roman" w:eastAsia="方正仿宋_GBK" w:hAnsi="Times New Roman" w:hint="eastAsia"/>
          <w:sz w:val="32"/>
          <w:szCs w:val="32"/>
        </w:rPr>
        <w:t>根据《重庆市教育委员会关于开展职业教育现代产业学院建设申报工作的通知》（</w:t>
      </w:r>
      <w:r w:rsidRPr="00A044E6">
        <w:rPr>
          <w:rFonts w:ascii="Times New Roman" w:eastAsia="方正仿宋_GBK" w:hAnsi="Times New Roman" w:hint="eastAsia"/>
          <w:spacing w:val="-8"/>
          <w:kern w:val="0"/>
          <w:sz w:val="32"/>
          <w:szCs w:val="32"/>
        </w:rPr>
        <w:t>渝教职成函〔</w:t>
      </w:r>
      <w:r w:rsidRPr="00A044E6">
        <w:rPr>
          <w:rFonts w:ascii="Times New Roman" w:eastAsia="方正仿宋_GBK" w:hAnsi="Times New Roman"/>
          <w:spacing w:val="-8"/>
          <w:kern w:val="0"/>
          <w:sz w:val="32"/>
          <w:szCs w:val="32"/>
        </w:rPr>
        <w:t>2022</w:t>
      </w:r>
      <w:r w:rsidRPr="00A044E6">
        <w:rPr>
          <w:rFonts w:ascii="Times New Roman" w:eastAsia="方正仿宋_GBK" w:hAnsi="Times New Roman" w:hint="eastAsia"/>
          <w:spacing w:val="-8"/>
          <w:kern w:val="0"/>
          <w:sz w:val="32"/>
          <w:szCs w:val="32"/>
        </w:rPr>
        <w:t>〕</w:t>
      </w:r>
      <w:r w:rsidRPr="00A044E6">
        <w:rPr>
          <w:rFonts w:ascii="Times New Roman" w:eastAsia="方正仿宋_GBK" w:hAnsi="Times New Roman"/>
          <w:spacing w:val="-8"/>
          <w:kern w:val="0"/>
          <w:sz w:val="32"/>
          <w:szCs w:val="32"/>
        </w:rPr>
        <w:t>17</w:t>
      </w:r>
      <w:r w:rsidRPr="00A044E6">
        <w:rPr>
          <w:rFonts w:ascii="Times New Roman" w:eastAsia="方正仿宋_GBK" w:hAnsi="Times New Roman" w:hint="eastAsia"/>
          <w:spacing w:val="-8"/>
          <w:kern w:val="0"/>
          <w:sz w:val="32"/>
          <w:szCs w:val="32"/>
        </w:rPr>
        <w:t>号</w:t>
      </w:r>
      <w:r w:rsidRPr="00A044E6">
        <w:rPr>
          <w:rFonts w:ascii="Times New Roman" w:eastAsia="方正仿宋_GBK" w:hAnsi="Times New Roman" w:hint="eastAsia"/>
          <w:sz w:val="32"/>
          <w:szCs w:val="32"/>
        </w:rPr>
        <w:t>）精神，在学校申报、主管部门审核基础上，经专家评审、公示，市教委研究，确定重庆电力高等专科学校能源碳中和产业学院等</w:t>
      </w:r>
      <w:r w:rsidRPr="00A044E6">
        <w:rPr>
          <w:rFonts w:ascii="Times New Roman" w:eastAsia="方正仿宋_GBK" w:hAnsi="Times New Roman"/>
          <w:sz w:val="32"/>
          <w:szCs w:val="32"/>
        </w:rPr>
        <w:t>60</w:t>
      </w:r>
      <w:r w:rsidRPr="00A044E6">
        <w:rPr>
          <w:rFonts w:ascii="Times New Roman" w:eastAsia="方正仿宋_GBK" w:hAnsi="Times New Roman" w:hint="eastAsia"/>
          <w:sz w:val="32"/>
          <w:szCs w:val="32"/>
        </w:rPr>
        <w:t>个产业学院为重庆市职业教育现代产业学院立项建设项目，现予以公布。</w:t>
      </w:r>
    </w:p>
    <w:p w:rsidR="00BC6197" w:rsidRPr="00A044E6" w:rsidRDefault="00BC4EFA" w:rsidP="00F87392">
      <w:pPr>
        <w:shd w:val="clear" w:color="auto" w:fill="FFFFFF"/>
        <w:spacing w:line="600" w:lineRule="exact"/>
        <w:ind w:firstLineChars="200" w:firstLine="640"/>
        <w:rPr>
          <w:rFonts w:ascii="Times New Roman" w:eastAsia="方正仿宋_GBK" w:hAnsi="Times New Roman"/>
          <w:sz w:val="32"/>
          <w:szCs w:val="32"/>
        </w:rPr>
      </w:pPr>
      <w:r w:rsidRPr="00A044E6">
        <w:rPr>
          <w:rFonts w:ascii="Times New Roman" w:eastAsia="方正仿宋_GBK" w:hAnsi="Times New Roman" w:hint="eastAsia"/>
          <w:sz w:val="32"/>
          <w:szCs w:val="32"/>
        </w:rPr>
        <w:t>一、项目建设周期为</w:t>
      </w:r>
      <w:r w:rsidRPr="00A044E6">
        <w:rPr>
          <w:rFonts w:ascii="Times New Roman" w:eastAsia="方正仿宋_GBK" w:hAnsi="Times New Roman"/>
          <w:sz w:val="32"/>
          <w:szCs w:val="32"/>
        </w:rPr>
        <w:t>3</w:t>
      </w:r>
      <w:r w:rsidRPr="00A044E6">
        <w:rPr>
          <w:rFonts w:ascii="Times New Roman" w:eastAsia="方正仿宋_GBK" w:hAnsi="Times New Roman" w:hint="eastAsia"/>
          <w:sz w:val="32"/>
          <w:szCs w:val="32"/>
        </w:rPr>
        <w:t>年。各职业院校根据申报书和建设方案开展项目建设工作。建设期满，市教委组织专家进行评审验收，对达到建设标准和要求、建设成效明显的产业学院认定为市级现代产业学院。</w:t>
      </w:r>
    </w:p>
    <w:p w:rsidR="00BC6197" w:rsidRPr="00A044E6" w:rsidRDefault="00BC4EFA" w:rsidP="00F87392">
      <w:pPr>
        <w:shd w:val="clear" w:color="auto" w:fill="FFFFFF"/>
        <w:spacing w:line="600" w:lineRule="exact"/>
        <w:ind w:firstLineChars="200" w:firstLine="640"/>
        <w:rPr>
          <w:rFonts w:ascii="Times New Roman" w:eastAsia="方正仿宋_GBK" w:hAnsi="Times New Roman"/>
          <w:sz w:val="32"/>
          <w:szCs w:val="32"/>
        </w:rPr>
      </w:pPr>
      <w:r w:rsidRPr="00A044E6">
        <w:rPr>
          <w:rFonts w:ascii="Times New Roman" w:eastAsia="方正仿宋_GBK" w:hAnsi="Times New Roman" w:hint="eastAsia"/>
          <w:sz w:val="32"/>
          <w:szCs w:val="32"/>
        </w:rPr>
        <w:t>二、现代产业学院要紧紧围绕立德树人、服务产业、创新发展建设原则，通过不断完善多主体协同育人的机制、共建合作专</w:t>
      </w:r>
      <w:r w:rsidRPr="00A044E6">
        <w:rPr>
          <w:rFonts w:ascii="Times New Roman" w:eastAsia="方正仿宋_GBK" w:hAnsi="Times New Roman" w:hint="eastAsia"/>
          <w:sz w:val="32"/>
          <w:szCs w:val="32"/>
        </w:rPr>
        <w:lastRenderedPageBreak/>
        <w:t>业、开发校企合作课程、共建校企实习实训平台、建设高水平“双师型”教师队伍、推进创新创业教育、搭建产学研用服务平台等方面建设，提升职业院校产教融合、校企合作水平，促进我市职业教育高质量发展。</w:t>
      </w:r>
    </w:p>
    <w:p w:rsidR="00BC6197" w:rsidRPr="00A044E6" w:rsidRDefault="00BC4EFA" w:rsidP="00F87392">
      <w:pPr>
        <w:shd w:val="clear" w:color="auto" w:fill="FFFFFF"/>
        <w:spacing w:line="600" w:lineRule="exact"/>
        <w:ind w:firstLineChars="200" w:firstLine="640"/>
        <w:rPr>
          <w:rFonts w:ascii="Times New Roman" w:eastAsia="方正仿宋_GBK" w:hAnsi="Times New Roman"/>
          <w:sz w:val="32"/>
          <w:szCs w:val="32"/>
        </w:rPr>
      </w:pPr>
      <w:r w:rsidRPr="00A044E6">
        <w:rPr>
          <w:rFonts w:ascii="Times New Roman" w:eastAsia="方正仿宋_GBK" w:hAnsi="Times New Roman" w:hint="eastAsia"/>
          <w:sz w:val="32"/>
          <w:szCs w:val="32"/>
        </w:rPr>
        <w:t>三、市教委会同有关部门协同职业院校、地方政府与合作企业，加强对现代产业学院建设及运行的指导。各职业院校要结合自身特色和我市战略性新兴产业发展需要，制定推进产业学院建设的专项建设方案，在政策制定、人财物投入等方面予以倾斜。</w:t>
      </w:r>
    </w:p>
    <w:p w:rsidR="00BC6197" w:rsidRPr="00F87392" w:rsidRDefault="00BC6197" w:rsidP="00F87392">
      <w:pPr>
        <w:pStyle w:val="a3"/>
        <w:spacing w:line="600" w:lineRule="exact"/>
        <w:rPr>
          <w:rFonts w:ascii="Times New Roman" w:hAnsi="Times New Roman"/>
        </w:rPr>
      </w:pPr>
    </w:p>
    <w:p w:rsidR="00BC6197" w:rsidRPr="00A044E6" w:rsidRDefault="00BC4EFA">
      <w:pPr>
        <w:spacing w:line="600" w:lineRule="exact"/>
        <w:ind w:firstLineChars="225" w:firstLine="720"/>
        <w:rPr>
          <w:rFonts w:ascii="Times New Roman" w:eastAsia="方正仿宋_GBK" w:hAnsi="Times New Roman"/>
          <w:bCs/>
          <w:color w:val="000000"/>
          <w:kern w:val="36"/>
          <w:sz w:val="32"/>
          <w:szCs w:val="32"/>
        </w:rPr>
      </w:pPr>
      <w:r w:rsidRPr="00A044E6">
        <w:rPr>
          <w:rFonts w:ascii="Times New Roman" w:eastAsia="方正仿宋_GBK" w:hAnsi="Times New Roman" w:hint="eastAsia"/>
          <w:sz w:val="32"/>
          <w:szCs w:val="32"/>
        </w:rPr>
        <w:t>附件：</w:t>
      </w:r>
      <w:r w:rsidRPr="00A044E6">
        <w:rPr>
          <w:rFonts w:ascii="Times New Roman" w:eastAsia="方正仿宋_GBK" w:hAnsi="Times New Roman" w:hint="eastAsia"/>
          <w:bCs/>
          <w:color w:val="000000"/>
          <w:kern w:val="36"/>
          <w:sz w:val="32"/>
          <w:szCs w:val="32"/>
        </w:rPr>
        <w:t>重庆市职业教育现代产业学院立项建设名单</w:t>
      </w:r>
    </w:p>
    <w:p w:rsidR="00BC6197" w:rsidRPr="00A044E6" w:rsidRDefault="00BC6197">
      <w:pPr>
        <w:spacing w:line="600" w:lineRule="exact"/>
        <w:rPr>
          <w:rFonts w:ascii="Times New Roman" w:eastAsia="方正仿宋_GBK" w:hAnsi="Times New Roman"/>
          <w:color w:val="000000"/>
          <w:sz w:val="32"/>
          <w:szCs w:val="32"/>
        </w:rPr>
      </w:pPr>
    </w:p>
    <w:p w:rsidR="00BC6197" w:rsidRPr="00A044E6" w:rsidRDefault="00BC6197">
      <w:pPr>
        <w:spacing w:line="600" w:lineRule="exact"/>
        <w:ind w:left="1526" w:hangingChars="502" w:hanging="1526"/>
        <w:rPr>
          <w:rFonts w:ascii="Times New Roman" w:eastAsia="方正仿宋_GBK" w:hAnsi="Times New Roman"/>
          <w:color w:val="000000"/>
          <w:spacing w:val="-8"/>
          <w:sz w:val="32"/>
          <w:szCs w:val="32"/>
        </w:rPr>
      </w:pPr>
    </w:p>
    <w:p w:rsidR="00BC6197" w:rsidRPr="00A044E6" w:rsidRDefault="00BC4EFA" w:rsidP="00F87392">
      <w:pPr>
        <w:spacing w:line="600" w:lineRule="exact"/>
        <w:ind w:firstLineChars="1750" w:firstLine="5320"/>
        <w:rPr>
          <w:rFonts w:ascii="Times New Roman" w:eastAsia="方正仿宋_GBK" w:hAnsi="Times New Roman"/>
          <w:color w:val="000000"/>
          <w:spacing w:val="-8"/>
          <w:sz w:val="32"/>
          <w:szCs w:val="32"/>
        </w:rPr>
      </w:pPr>
      <w:r w:rsidRPr="00A044E6">
        <w:rPr>
          <w:rFonts w:ascii="Times New Roman" w:eastAsia="方正仿宋_GBK" w:hAnsi="Times New Roman" w:hint="eastAsia"/>
          <w:color w:val="000000"/>
          <w:spacing w:val="-8"/>
          <w:sz w:val="32"/>
          <w:szCs w:val="32"/>
        </w:rPr>
        <w:t>重庆市教育委员会</w:t>
      </w:r>
    </w:p>
    <w:p w:rsidR="00BC6197" w:rsidRPr="00A044E6" w:rsidRDefault="00BC4EFA">
      <w:pPr>
        <w:tabs>
          <w:tab w:val="left" w:pos="7406"/>
          <w:tab w:val="left" w:pos="7567"/>
          <w:tab w:val="left" w:pos="7728"/>
          <w:tab w:val="left" w:pos="7889"/>
        </w:tabs>
        <w:spacing w:line="600" w:lineRule="exact"/>
        <w:ind w:firstLineChars="1800" w:firstLine="5472"/>
        <w:rPr>
          <w:rFonts w:ascii="Times New Roman" w:eastAsia="方正仿宋_GBK" w:hAnsi="Times New Roman"/>
          <w:color w:val="000000"/>
          <w:spacing w:val="-8"/>
          <w:sz w:val="32"/>
          <w:szCs w:val="32"/>
        </w:rPr>
      </w:pPr>
      <w:r w:rsidRPr="00A044E6">
        <w:rPr>
          <w:rFonts w:ascii="Times New Roman" w:eastAsia="方正仿宋_GBK" w:hAnsi="Times New Roman"/>
          <w:color w:val="000000"/>
          <w:spacing w:val="-8"/>
          <w:sz w:val="32"/>
          <w:szCs w:val="32"/>
        </w:rPr>
        <w:t>2022</w:t>
      </w:r>
      <w:r w:rsidRPr="00A044E6">
        <w:rPr>
          <w:rFonts w:ascii="Times New Roman" w:eastAsia="方正仿宋_GBK" w:hAnsi="Times New Roman" w:hint="eastAsia"/>
          <w:color w:val="000000"/>
          <w:spacing w:val="-8"/>
          <w:sz w:val="32"/>
          <w:szCs w:val="32"/>
        </w:rPr>
        <w:t>年</w:t>
      </w:r>
      <w:r w:rsidRPr="00A044E6">
        <w:rPr>
          <w:rFonts w:ascii="Times New Roman" w:eastAsia="方正仿宋_GBK" w:hAnsi="Times New Roman"/>
          <w:color w:val="000000"/>
          <w:spacing w:val="-8"/>
          <w:sz w:val="32"/>
          <w:szCs w:val="32"/>
        </w:rPr>
        <w:t>6</w:t>
      </w:r>
      <w:r w:rsidRPr="00A044E6">
        <w:rPr>
          <w:rFonts w:ascii="Times New Roman" w:eastAsia="方正仿宋_GBK" w:hAnsi="Times New Roman" w:hint="eastAsia"/>
          <w:color w:val="000000"/>
          <w:spacing w:val="-8"/>
          <w:sz w:val="32"/>
          <w:szCs w:val="32"/>
        </w:rPr>
        <w:t>月</w:t>
      </w:r>
      <w:r w:rsidR="00A044E6" w:rsidRPr="00A044E6">
        <w:rPr>
          <w:rFonts w:ascii="Times New Roman" w:eastAsia="方正仿宋_GBK" w:hAnsi="Times New Roman"/>
          <w:color w:val="000000"/>
          <w:spacing w:val="-8"/>
          <w:sz w:val="32"/>
          <w:szCs w:val="32"/>
        </w:rPr>
        <w:t>8</w:t>
      </w:r>
      <w:r w:rsidRPr="00A044E6">
        <w:rPr>
          <w:rFonts w:ascii="Times New Roman" w:eastAsia="方正仿宋_GBK" w:hAnsi="Times New Roman" w:hint="eastAsia"/>
          <w:color w:val="000000"/>
          <w:spacing w:val="-8"/>
          <w:sz w:val="32"/>
          <w:szCs w:val="32"/>
        </w:rPr>
        <w:t>日</w:t>
      </w:r>
    </w:p>
    <w:p w:rsidR="00BC6197" w:rsidRPr="00A044E6" w:rsidRDefault="00BC4EFA" w:rsidP="00F87392">
      <w:pPr>
        <w:tabs>
          <w:tab w:val="left" w:pos="7406"/>
          <w:tab w:val="left" w:pos="7567"/>
          <w:tab w:val="left" w:pos="7728"/>
          <w:tab w:val="left" w:pos="7889"/>
        </w:tabs>
        <w:spacing w:line="600" w:lineRule="exact"/>
        <w:ind w:firstLineChars="200" w:firstLine="608"/>
        <w:rPr>
          <w:rFonts w:ascii="Times New Roman" w:eastAsia="方正仿宋_GBK" w:hAnsi="Times New Roman"/>
          <w:color w:val="000000"/>
          <w:spacing w:val="-8"/>
          <w:sz w:val="32"/>
          <w:szCs w:val="32"/>
        </w:rPr>
      </w:pPr>
      <w:r w:rsidRPr="00A044E6">
        <w:rPr>
          <w:rFonts w:ascii="Times New Roman" w:eastAsia="方正仿宋_GBK" w:hAnsi="Times New Roman" w:hint="eastAsia"/>
          <w:color w:val="000000"/>
          <w:spacing w:val="-8"/>
          <w:sz w:val="32"/>
          <w:szCs w:val="32"/>
        </w:rPr>
        <w:t>（此件不公开）</w:t>
      </w:r>
    </w:p>
    <w:p w:rsidR="00BC6197" w:rsidRPr="00F87392" w:rsidRDefault="00BC4EFA">
      <w:pPr>
        <w:spacing w:line="580" w:lineRule="exact"/>
        <w:rPr>
          <w:rFonts w:ascii="Times New Roman" w:eastAsia="方正黑体_GBK" w:hAnsi="Times New Roman"/>
          <w:sz w:val="32"/>
          <w:szCs w:val="32"/>
        </w:rPr>
      </w:pPr>
      <w:r w:rsidRPr="00A044E6">
        <w:rPr>
          <w:rFonts w:ascii="Times New Roman" w:eastAsia="方正仿宋_GBK" w:hAnsi="Times New Roman"/>
          <w:color w:val="000000"/>
          <w:spacing w:val="-8"/>
          <w:sz w:val="32"/>
          <w:szCs w:val="32"/>
        </w:rPr>
        <w:br w:type="page"/>
      </w:r>
      <w:r w:rsidRPr="00F87392">
        <w:rPr>
          <w:rFonts w:ascii="Times New Roman" w:eastAsia="方正黑体_GBK" w:hAnsi="Times New Roman" w:hint="eastAsia"/>
          <w:sz w:val="32"/>
          <w:szCs w:val="32"/>
        </w:rPr>
        <w:lastRenderedPageBreak/>
        <w:t>附件</w:t>
      </w:r>
    </w:p>
    <w:p w:rsidR="00A044E6" w:rsidRPr="00A044E6" w:rsidRDefault="00A044E6">
      <w:pPr>
        <w:spacing w:line="580" w:lineRule="exact"/>
        <w:rPr>
          <w:rFonts w:ascii="Times New Roman" w:eastAsia="方正仿宋_GBK" w:hAnsi="Times New Roman"/>
          <w:color w:val="000000"/>
          <w:spacing w:val="-8"/>
          <w:sz w:val="32"/>
          <w:szCs w:val="32"/>
        </w:rPr>
      </w:pPr>
    </w:p>
    <w:p w:rsidR="00BC6197" w:rsidRPr="00A044E6" w:rsidRDefault="00BC4EFA">
      <w:pPr>
        <w:spacing w:line="600" w:lineRule="exact"/>
        <w:ind w:left="2209" w:hangingChars="502" w:hanging="2209"/>
        <w:jc w:val="center"/>
        <w:rPr>
          <w:rFonts w:ascii="Times New Roman" w:eastAsia="方正小标宋_GBK" w:hAnsi="Times New Roman"/>
          <w:spacing w:val="-8"/>
          <w:sz w:val="44"/>
          <w:szCs w:val="44"/>
        </w:rPr>
      </w:pPr>
      <w:r w:rsidRPr="00F87392">
        <w:rPr>
          <w:rFonts w:ascii="Times New Roman" w:eastAsia="方正小标宋_GBK" w:hAnsi="Times New Roman" w:cs="宋体" w:hint="eastAsia"/>
          <w:kern w:val="0"/>
          <w:sz w:val="44"/>
          <w:szCs w:val="44"/>
        </w:rPr>
        <w:t>重庆市</w:t>
      </w:r>
      <w:r w:rsidRPr="00A044E6">
        <w:rPr>
          <w:rFonts w:ascii="Times New Roman" w:eastAsia="方正小标宋_GBK" w:hAnsi="Times New Roman" w:hint="eastAsia"/>
          <w:spacing w:val="-8"/>
          <w:sz w:val="44"/>
          <w:szCs w:val="44"/>
        </w:rPr>
        <w:t>职业教育现代产业学院立项建设名单</w:t>
      </w:r>
    </w:p>
    <w:p w:rsidR="00A044E6" w:rsidRPr="00A044E6" w:rsidRDefault="00A044E6">
      <w:pPr>
        <w:spacing w:line="600" w:lineRule="exact"/>
        <w:ind w:left="2128" w:hangingChars="502" w:hanging="2128"/>
        <w:jc w:val="center"/>
        <w:rPr>
          <w:rFonts w:ascii="Times New Roman" w:eastAsia="方正小标宋_GBK" w:hAnsi="Times New Roman"/>
          <w:spacing w:val="-8"/>
          <w:sz w:val="44"/>
          <w:szCs w:val="44"/>
        </w:rPr>
      </w:pPr>
    </w:p>
    <w:tbl>
      <w:tblPr>
        <w:tblW w:w="85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
        <w:gridCol w:w="4131"/>
        <w:gridCol w:w="3519"/>
      </w:tblGrid>
      <w:tr w:rsidR="00BC6197" w:rsidRPr="00A044E6">
        <w:trPr>
          <w:trHeight w:hRule="exact" w:val="454"/>
          <w:jc w:val="center"/>
        </w:trPr>
        <w:tc>
          <w:tcPr>
            <w:tcW w:w="949" w:type="dxa"/>
            <w:vAlign w:val="center"/>
          </w:tcPr>
          <w:p w:rsidR="00BC6197" w:rsidRPr="00F87392" w:rsidRDefault="00BC4EFA">
            <w:pPr>
              <w:spacing w:line="400" w:lineRule="exact"/>
              <w:jc w:val="center"/>
              <w:rPr>
                <w:rFonts w:ascii="Times New Roman" w:eastAsia="方正黑体_GBK" w:hAnsi="Times New Roman"/>
                <w:sz w:val="24"/>
                <w:szCs w:val="24"/>
              </w:rPr>
            </w:pPr>
            <w:r w:rsidRPr="00F87392">
              <w:rPr>
                <w:rFonts w:ascii="Times New Roman" w:eastAsia="方正黑体_GBK" w:hAnsi="Times New Roman" w:hint="eastAsia"/>
                <w:sz w:val="24"/>
                <w:szCs w:val="24"/>
              </w:rPr>
              <w:t>序号</w:t>
            </w:r>
          </w:p>
        </w:tc>
        <w:tc>
          <w:tcPr>
            <w:tcW w:w="4131" w:type="dxa"/>
            <w:vAlign w:val="center"/>
          </w:tcPr>
          <w:p w:rsidR="00BC6197" w:rsidRPr="00F87392" w:rsidRDefault="00BC4EFA">
            <w:pPr>
              <w:spacing w:line="400" w:lineRule="exact"/>
              <w:jc w:val="center"/>
              <w:rPr>
                <w:rFonts w:ascii="Times New Roman" w:eastAsia="方正黑体_GBK" w:hAnsi="Times New Roman"/>
                <w:sz w:val="24"/>
                <w:szCs w:val="24"/>
              </w:rPr>
            </w:pPr>
            <w:r w:rsidRPr="00F87392">
              <w:rPr>
                <w:rFonts w:ascii="Times New Roman" w:eastAsia="方正黑体_GBK" w:hAnsi="Times New Roman" w:hint="eastAsia"/>
                <w:sz w:val="24"/>
                <w:szCs w:val="24"/>
              </w:rPr>
              <w:t>学校名称</w:t>
            </w:r>
          </w:p>
        </w:tc>
        <w:tc>
          <w:tcPr>
            <w:tcW w:w="3519" w:type="dxa"/>
            <w:vAlign w:val="center"/>
          </w:tcPr>
          <w:p w:rsidR="00BC6197" w:rsidRPr="00F87392" w:rsidRDefault="00BC4EFA">
            <w:pPr>
              <w:spacing w:line="400" w:lineRule="exact"/>
              <w:jc w:val="center"/>
              <w:rPr>
                <w:rFonts w:ascii="Times New Roman" w:eastAsia="方正黑体_GBK" w:hAnsi="Times New Roman"/>
                <w:sz w:val="24"/>
                <w:szCs w:val="24"/>
              </w:rPr>
            </w:pPr>
            <w:r w:rsidRPr="00F87392">
              <w:rPr>
                <w:rFonts w:ascii="Times New Roman" w:eastAsia="方正黑体_GBK" w:hAnsi="Times New Roman" w:hint="eastAsia"/>
                <w:sz w:val="24"/>
                <w:szCs w:val="24"/>
              </w:rPr>
              <w:t>产业学院名称</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1</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重庆电力高等专科学校</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能源碳中和产业学院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2</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重庆三峡医药高等专科学校</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三峡现代中药产业学院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3</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重庆医药高等专科学校</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医药大健康现代产业学院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4</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重庆航天职业技术学院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麒麟信创现代产业学院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5</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重庆电子工程职业学院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智能制造现代产业学院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6</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重庆工业职业技术学院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两江数字经济现代产业学院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7</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重庆城市管理职业学院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智慧康养现代产业学院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8</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重庆工程职业技术学院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工业互联网现代产业学院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9</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重庆三峡职业学院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正大现代生猪产业创新学院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10</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重庆水利电力职业技术学院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智慧水利现代产业学院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11</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重庆城市职业学院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汽车现代产业学院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12</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重庆工商职业学院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智能网联现代产业学院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13</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重庆财经职业学院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智慧财经现代产业学院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14</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重庆建筑工程职业学院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现代建筑产业学院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15</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重庆商务职业学院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电子商务产业学院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16</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重庆化工职业学院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新材料产业学院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17</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重庆旅游职业学院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酒店管理现代产业学院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18</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重庆文化艺术职业学院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演艺现代产业学院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19</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重庆信息技术职业学院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人工智能产业学院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20</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重庆建筑科技职业学院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装配式建筑现代产业学院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21</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重庆海联职业技术学</w:t>
            </w:r>
            <w:bookmarkStart w:id="0" w:name="_GoBack"/>
            <w:bookmarkEnd w:id="0"/>
            <w:r w:rsidRPr="00F87392">
              <w:rPr>
                <w:rFonts w:ascii="Times New Roman" w:eastAsia="方正仿宋_GBK" w:hAnsi="Times New Roman" w:cs="方正仿宋_GBK" w:hint="eastAsia"/>
                <w:color w:val="000000"/>
                <w:kern w:val="0"/>
                <w:sz w:val="22"/>
                <w:lang w:bidi="ar"/>
              </w:rPr>
              <w:t>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携程文旅产业学院</w:t>
            </w:r>
          </w:p>
        </w:tc>
      </w:tr>
      <w:tr w:rsidR="00BC6197" w:rsidRPr="00A044E6">
        <w:trPr>
          <w:trHeight w:hRule="exact" w:val="454"/>
          <w:jc w:val="center"/>
        </w:trPr>
        <w:tc>
          <w:tcPr>
            <w:tcW w:w="949" w:type="dxa"/>
            <w:vAlign w:val="center"/>
          </w:tcPr>
          <w:p w:rsidR="00BC6197" w:rsidRPr="00884ACB" w:rsidRDefault="00BC4EFA">
            <w:pPr>
              <w:spacing w:line="400" w:lineRule="exact"/>
              <w:jc w:val="center"/>
              <w:rPr>
                <w:rFonts w:ascii="Times New Roman" w:hAnsi="Times New Roman"/>
                <w:highlight w:val="yellow"/>
              </w:rPr>
            </w:pPr>
            <w:r w:rsidRPr="00884ACB">
              <w:rPr>
                <w:rFonts w:ascii="Times New Roman" w:hAnsi="Times New Roman"/>
                <w:highlight w:val="yellow"/>
              </w:rPr>
              <w:t>22</w:t>
            </w:r>
          </w:p>
        </w:tc>
        <w:tc>
          <w:tcPr>
            <w:tcW w:w="4131" w:type="dxa"/>
            <w:vAlign w:val="center"/>
          </w:tcPr>
          <w:p w:rsidR="00BC6197" w:rsidRPr="00884ACB" w:rsidRDefault="00BC4EFA">
            <w:pPr>
              <w:widowControl/>
              <w:textAlignment w:val="center"/>
              <w:rPr>
                <w:rFonts w:ascii="Times New Roman" w:eastAsia="方正仿宋_GBK" w:hAnsi="Times New Roman"/>
                <w:color w:val="000000"/>
                <w:szCs w:val="21"/>
                <w:highlight w:val="yellow"/>
              </w:rPr>
            </w:pPr>
            <w:r w:rsidRPr="00884ACB">
              <w:rPr>
                <w:rFonts w:ascii="Times New Roman" w:eastAsia="方正仿宋_GBK" w:hAnsi="Times New Roman" w:cs="方正仿宋_GBK" w:hint="eastAsia"/>
                <w:color w:val="000000"/>
                <w:kern w:val="0"/>
                <w:sz w:val="22"/>
                <w:highlight w:val="yellow"/>
                <w:lang w:bidi="ar"/>
              </w:rPr>
              <w:t>重庆科创职业学院</w:t>
            </w:r>
          </w:p>
        </w:tc>
        <w:tc>
          <w:tcPr>
            <w:tcW w:w="3519" w:type="dxa"/>
            <w:vAlign w:val="center"/>
          </w:tcPr>
          <w:p w:rsidR="00BC6197" w:rsidRPr="00884ACB" w:rsidRDefault="00BC4EFA">
            <w:pPr>
              <w:widowControl/>
              <w:textAlignment w:val="center"/>
              <w:rPr>
                <w:rFonts w:ascii="Times New Roman" w:eastAsia="方正仿宋_GBK" w:hAnsi="Times New Roman"/>
                <w:color w:val="000000"/>
                <w:szCs w:val="21"/>
                <w:highlight w:val="yellow"/>
              </w:rPr>
            </w:pPr>
            <w:r w:rsidRPr="00884ACB">
              <w:rPr>
                <w:rFonts w:ascii="Times New Roman" w:eastAsia="方正仿宋_GBK" w:hAnsi="Times New Roman" w:cs="方正仿宋_GBK" w:hint="eastAsia"/>
                <w:color w:val="000000"/>
                <w:kern w:val="0"/>
                <w:sz w:val="22"/>
                <w:highlight w:val="yellow"/>
                <w:lang w:bidi="ar"/>
              </w:rPr>
              <w:t>智能制造与机器人现代产业学院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lastRenderedPageBreak/>
              <w:t>23</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重庆电讯职业学院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现代通信产业学院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24</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重庆能源职业学院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电梯现代产业学院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25</w:t>
            </w:r>
          </w:p>
          <w:p w:rsidR="00BC6197" w:rsidRPr="00A044E6" w:rsidRDefault="00BC6197">
            <w:pPr>
              <w:spacing w:line="400" w:lineRule="exact"/>
              <w:jc w:val="center"/>
              <w:rPr>
                <w:rFonts w:ascii="Times New Roman" w:hAnsi="Times New Roman"/>
              </w:rPr>
            </w:pPr>
          </w:p>
          <w:p w:rsidR="00BC6197" w:rsidRPr="00A044E6" w:rsidRDefault="00BC6197">
            <w:pPr>
              <w:spacing w:line="400" w:lineRule="exact"/>
              <w:jc w:val="center"/>
              <w:rPr>
                <w:rFonts w:ascii="Times New Roman" w:hAnsi="Times New Roman"/>
              </w:rPr>
            </w:pPr>
          </w:p>
          <w:p w:rsidR="00BC6197" w:rsidRPr="00A044E6" w:rsidRDefault="00BC6197">
            <w:pPr>
              <w:spacing w:line="400" w:lineRule="exact"/>
              <w:jc w:val="center"/>
              <w:rPr>
                <w:rFonts w:ascii="Times New Roman" w:hAnsi="Times New Roman"/>
              </w:rPr>
            </w:pPr>
          </w:p>
          <w:p w:rsidR="00BC6197" w:rsidRPr="00A044E6" w:rsidRDefault="00BC6197">
            <w:pPr>
              <w:spacing w:line="400" w:lineRule="exact"/>
              <w:jc w:val="center"/>
              <w:rPr>
                <w:rFonts w:ascii="Times New Roman" w:hAnsi="Times New Roman"/>
              </w:rPr>
            </w:pP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重庆交通职业学院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前程汽车数字制造现代产业学院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26</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重庆公共运输职业学院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智慧供应链产业学院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27</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重庆护理职业学院</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现代护理康养产业学院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28</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重庆机电职业技术大学</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智能网联汽车现代产业学院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29</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重庆市永川职业教育中心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达瓦数字文创产业学院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30</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重庆市九龙坡职业教育中心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佩葛索斯数字经济现代产业学院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31</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重庆市荣昌区职业教育中心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现代农牧产业学院</w:t>
            </w:r>
          </w:p>
        </w:tc>
      </w:tr>
      <w:tr w:rsidR="00BC6197" w:rsidRPr="00A044E6">
        <w:trPr>
          <w:trHeight w:hRule="exact" w:val="487"/>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32</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重庆市轻工业学校</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工业设计产业学院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33</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重庆市大足职业教育中心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大足石刻文创产业学院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34</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重庆市北碚职业教育中心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京东电子商务产业学院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35</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秀山土家族苗族自治县职业教育中心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农村电商产业学院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36</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四川仪表工业学校</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智能仪器仪表产业学院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37</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重庆市垫江县职业教育中心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装配式建筑产业学院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38</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重庆市江南职业学校</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江南东科模具制造学院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39</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重庆市女子职业高级中学</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现代旅游服务产业学院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40</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重庆市开州区巨龙中等职业技术学校</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帅乡现代服务产业学院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41</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重庆市巫山县职业教育中心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巫山汽车后市场服务产业学院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42</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重庆市龙门浩职业中学校</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智能制造现代产业学院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43</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重庆市云阳职业教育中心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增材制造现代产业学院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44</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重庆市璧山职业教育中心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生物产品检验检测现代产业学院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45</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重庆市巫溪县职业教育中心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中药材种植学院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46</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重庆工商学校</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智慧建造产业学院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47</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重庆市万州职业教育中心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绿色智能制造产业学院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48</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重庆市经贸中等专业学校</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智能制造产业学院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49</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重庆市渝北职业教育中心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汽车与装备制造现代产业学院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50</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重庆市綦江职业教育中心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华欣鼎数字经济产业学院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51</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重庆市立信职业教育中心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节能与新能源汽车现代产业学院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lastRenderedPageBreak/>
              <w:t>52</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重庆工业学校</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中标环保现代产业学院</w:t>
            </w:r>
          </w:p>
        </w:tc>
      </w:tr>
      <w:tr w:rsidR="00BC6197" w:rsidRPr="00A044E6">
        <w:trPr>
          <w:trHeight w:hRule="exact" w:val="539"/>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53</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重庆市黔江区民族职业教育中心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武陵山现代服务产业学院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54</w:t>
            </w:r>
          </w:p>
        </w:tc>
        <w:tc>
          <w:tcPr>
            <w:tcW w:w="4131" w:type="dxa"/>
            <w:vAlign w:val="center"/>
          </w:tcPr>
          <w:p w:rsidR="00BC6197" w:rsidRPr="00A044E6" w:rsidRDefault="00BC4EFA">
            <w:pPr>
              <w:widowControl/>
              <w:spacing w:line="360" w:lineRule="exact"/>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重庆市农业机械化学校（重庆市机电工业学校）</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现代农业产业学院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55</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重庆市梁平职业教育中心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田中秧智慧农业产业学院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56</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重庆市渝中职业教育中心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文旅产业学院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57</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彭水苗族土家族自治县职业教育中心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武陵山片区文旅产业学院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58</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重庆市育才职业教育中心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人工智能与大数据现代产业学院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59</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重庆市武隆区职业教育中心</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武隆仙女山文旅产业学院</w:t>
            </w:r>
          </w:p>
        </w:tc>
      </w:tr>
      <w:tr w:rsidR="00BC6197" w:rsidRPr="00A044E6">
        <w:trPr>
          <w:trHeight w:hRule="exact" w:val="454"/>
          <w:jc w:val="center"/>
        </w:trPr>
        <w:tc>
          <w:tcPr>
            <w:tcW w:w="949" w:type="dxa"/>
            <w:vAlign w:val="center"/>
          </w:tcPr>
          <w:p w:rsidR="00BC6197" w:rsidRPr="00A044E6" w:rsidRDefault="00BC4EFA">
            <w:pPr>
              <w:spacing w:line="400" w:lineRule="exact"/>
              <w:jc w:val="center"/>
              <w:rPr>
                <w:rFonts w:ascii="Times New Roman" w:hAnsi="Times New Roman"/>
              </w:rPr>
            </w:pPr>
            <w:r w:rsidRPr="00A044E6">
              <w:rPr>
                <w:rFonts w:ascii="Times New Roman" w:hAnsi="Times New Roman"/>
              </w:rPr>
              <w:t>60</w:t>
            </w:r>
          </w:p>
        </w:tc>
        <w:tc>
          <w:tcPr>
            <w:tcW w:w="4131"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重庆市南川隆化职业中学校</w:t>
            </w:r>
          </w:p>
        </w:tc>
        <w:tc>
          <w:tcPr>
            <w:tcW w:w="3519" w:type="dxa"/>
            <w:vAlign w:val="center"/>
          </w:tcPr>
          <w:p w:rsidR="00BC6197" w:rsidRPr="00A044E6" w:rsidRDefault="00BC4EFA">
            <w:pPr>
              <w:widowControl/>
              <w:textAlignment w:val="center"/>
              <w:rPr>
                <w:rFonts w:ascii="Times New Roman" w:eastAsia="方正仿宋_GBK" w:hAnsi="Times New Roman"/>
                <w:color w:val="000000"/>
                <w:szCs w:val="21"/>
              </w:rPr>
            </w:pPr>
            <w:r w:rsidRPr="00F87392">
              <w:rPr>
                <w:rFonts w:ascii="Times New Roman" w:eastAsia="方正仿宋_GBK" w:hAnsi="Times New Roman" w:cs="方正仿宋_GBK" w:hint="eastAsia"/>
                <w:color w:val="000000"/>
                <w:kern w:val="0"/>
                <w:sz w:val="22"/>
                <w:lang w:bidi="ar"/>
              </w:rPr>
              <w:t>隆职·京东电子商务产业学院</w:t>
            </w:r>
          </w:p>
        </w:tc>
      </w:tr>
    </w:tbl>
    <w:p w:rsidR="00BC6197" w:rsidRPr="00A044E6" w:rsidRDefault="00BC6197">
      <w:pPr>
        <w:spacing w:line="600" w:lineRule="exact"/>
        <w:ind w:left="2128" w:hangingChars="502" w:hanging="2128"/>
        <w:rPr>
          <w:rFonts w:ascii="Times New Roman" w:eastAsia="方正小标宋_GBK" w:hAnsi="Times New Roman"/>
          <w:spacing w:val="-8"/>
          <w:sz w:val="44"/>
          <w:szCs w:val="44"/>
        </w:rPr>
      </w:pPr>
    </w:p>
    <w:p w:rsidR="00BC6197" w:rsidRPr="00A044E6" w:rsidRDefault="00BC6197">
      <w:pPr>
        <w:spacing w:line="600" w:lineRule="exact"/>
        <w:ind w:left="2128" w:hangingChars="502" w:hanging="2128"/>
        <w:rPr>
          <w:rFonts w:ascii="Times New Roman" w:eastAsia="方正小标宋_GBK" w:hAnsi="Times New Roman"/>
          <w:spacing w:val="-8"/>
          <w:sz w:val="44"/>
          <w:szCs w:val="44"/>
        </w:rPr>
      </w:pPr>
    </w:p>
    <w:p w:rsidR="00BC6197" w:rsidRPr="00A044E6" w:rsidRDefault="00BC6197">
      <w:pPr>
        <w:spacing w:line="600" w:lineRule="exact"/>
        <w:jc w:val="center"/>
        <w:rPr>
          <w:rFonts w:ascii="Times New Roman" w:hAnsi="Times New Roman"/>
        </w:rPr>
      </w:pPr>
    </w:p>
    <w:p w:rsidR="00BC6197" w:rsidRPr="00F87392" w:rsidRDefault="00BC6197">
      <w:pPr>
        <w:rPr>
          <w:rFonts w:ascii="Times New Roman" w:hAnsi="Times New Roman"/>
        </w:rPr>
      </w:pPr>
    </w:p>
    <w:sectPr w:rsidR="00BC6197" w:rsidRPr="00F87392" w:rsidSect="00F87392">
      <w:footerReference w:type="even" r:id="rId8"/>
      <w:footerReference w:type="default" r:id="rId9"/>
      <w:pgSz w:w="11906" w:h="16838" w:code="9"/>
      <w:pgMar w:top="1985" w:right="1446" w:bottom="1644" w:left="1446" w:header="851" w:footer="1247" w:gutter="0"/>
      <w:pgNumType w:fmt="numberInDash"/>
      <w:cols w:space="720"/>
      <w:titlePg/>
      <w:docGrid w:linePitch="600" w:charSpace="2292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2401" w:rsidRDefault="00362401">
      <w:r>
        <w:separator/>
      </w:r>
    </w:p>
  </w:endnote>
  <w:endnote w:type="continuationSeparator" w:id="0">
    <w:p w:rsidR="00362401" w:rsidRDefault="003624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2000000000000000000"/>
    <w:charset w:val="86"/>
    <w:family w:val="auto"/>
    <w:pitch w:val="variable"/>
    <w:sig w:usb0="A00002BF" w:usb1="38CF7CFA" w:usb2="00082016" w:usb3="00000000" w:csb0="00040001" w:csb1="00000000"/>
  </w:font>
  <w:font w:name="方正仿宋_GBK">
    <w:panose1 w:val="03000509000000000000"/>
    <w:charset w:val="86"/>
    <w:family w:val="auto"/>
    <w:pitch w:val="variable"/>
    <w:sig w:usb0="A00002BF" w:usb1="38CF7CFA" w:usb2="00082016" w:usb3="00000000" w:csb0="00040001" w:csb1="00000000"/>
  </w:font>
  <w:font w:name="方正黑体_GBK">
    <w:panose1 w:val="02000000000000000000"/>
    <w:charset w:val="86"/>
    <w:family w:val="auto"/>
    <w:pitch w:val="variable"/>
    <w:sig w:usb0="A00002BF" w:usb1="38CF7CFA" w:usb2="00082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197" w:rsidRDefault="00BC4EFA">
    <w:pPr>
      <w:pStyle w:val="a4"/>
      <w:ind w:firstLineChars="100" w:firstLine="280"/>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884ACB" w:rsidRPr="00884ACB">
      <w:rPr>
        <w:rFonts w:ascii="宋体" w:hAnsi="宋体"/>
        <w:noProof/>
        <w:sz w:val="28"/>
        <w:szCs w:val="28"/>
        <w:lang w:val="zh-CN"/>
      </w:rPr>
      <w:t>-</w:t>
    </w:r>
    <w:r w:rsidR="00884ACB">
      <w:rPr>
        <w:rFonts w:ascii="宋体" w:hAnsi="宋体"/>
        <w:noProof/>
        <w:sz w:val="28"/>
        <w:szCs w:val="28"/>
      </w:rPr>
      <w:t xml:space="preserve"> 2 -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197" w:rsidRDefault="00BC4EFA">
    <w:pPr>
      <w:pStyle w:val="a4"/>
      <w:wordWrap w:val="0"/>
      <w:jc w:val="right"/>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884ACB" w:rsidRPr="00884ACB">
      <w:rPr>
        <w:rFonts w:ascii="宋体" w:hAnsi="宋体"/>
        <w:noProof/>
        <w:sz w:val="28"/>
        <w:szCs w:val="28"/>
        <w:lang w:val="zh-CN"/>
      </w:rPr>
      <w:t>-</w:t>
    </w:r>
    <w:r w:rsidR="00884ACB">
      <w:rPr>
        <w:rFonts w:ascii="宋体" w:hAnsi="宋体"/>
        <w:noProof/>
        <w:sz w:val="28"/>
        <w:szCs w:val="28"/>
      </w:rPr>
      <w:t xml:space="preserve"> 3 -</w:t>
    </w:r>
    <w:r>
      <w:rPr>
        <w:rFonts w:ascii="宋体" w:hAnsi="宋体"/>
        <w:sz w:val="28"/>
        <w:szCs w:val="28"/>
      </w:rPr>
      <w:fldChar w:fldCharType="end"/>
    </w:r>
    <w:r>
      <w:rPr>
        <w:rFonts w:ascii="宋体" w:hAnsi="宋体"/>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2401" w:rsidRDefault="00362401">
      <w:r>
        <w:separator/>
      </w:r>
    </w:p>
  </w:footnote>
  <w:footnote w:type="continuationSeparator" w:id="0">
    <w:p w:rsidR="00362401" w:rsidRDefault="00362401">
      <w:r>
        <w:continuationSeparator/>
      </w:r>
    </w:p>
  </w:footnote>
</w:footnotes>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张慧玲">
    <w15:presenceInfo w15:providerId="None" w15:userId="张慧玲"/>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ocumentProtection w:edit="readOnly" w:enforcement="0"/>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DQ0YTNiZTY1ZWViNzc0N2M2NTZiOGU5N2YwYmNjODYifQ=="/>
    <w:docVar w:name="KGWebUrl" w:val="http://202.202.16.21:80/seeyon/officeservlet"/>
  </w:docVars>
  <w:rsids>
    <w:rsidRoot w:val="00C80CB6"/>
    <w:rsid w:val="DBFB7906"/>
    <w:rsid w:val="0009389C"/>
    <w:rsid w:val="000D14E6"/>
    <w:rsid w:val="00132498"/>
    <w:rsid w:val="001329B8"/>
    <w:rsid w:val="002032B9"/>
    <w:rsid w:val="00251E88"/>
    <w:rsid w:val="002D4BAC"/>
    <w:rsid w:val="0030734A"/>
    <w:rsid w:val="00346552"/>
    <w:rsid w:val="00362401"/>
    <w:rsid w:val="00382ABB"/>
    <w:rsid w:val="00414F95"/>
    <w:rsid w:val="00506967"/>
    <w:rsid w:val="00534E6E"/>
    <w:rsid w:val="005C5982"/>
    <w:rsid w:val="0061389E"/>
    <w:rsid w:val="00614E97"/>
    <w:rsid w:val="00656938"/>
    <w:rsid w:val="00670C05"/>
    <w:rsid w:val="006B3BCC"/>
    <w:rsid w:val="006E27A7"/>
    <w:rsid w:val="00776B6D"/>
    <w:rsid w:val="007F1745"/>
    <w:rsid w:val="00884ACB"/>
    <w:rsid w:val="008979ED"/>
    <w:rsid w:val="00916D2B"/>
    <w:rsid w:val="00A044E6"/>
    <w:rsid w:val="00A12617"/>
    <w:rsid w:val="00A474CB"/>
    <w:rsid w:val="00A66BC5"/>
    <w:rsid w:val="00A826D2"/>
    <w:rsid w:val="00A909DD"/>
    <w:rsid w:val="00AA4589"/>
    <w:rsid w:val="00B12AFC"/>
    <w:rsid w:val="00B51646"/>
    <w:rsid w:val="00B54E28"/>
    <w:rsid w:val="00B8760E"/>
    <w:rsid w:val="00BC4EFA"/>
    <w:rsid w:val="00BC6197"/>
    <w:rsid w:val="00C07960"/>
    <w:rsid w:val="00C36935"/>
    <w:rsid w:val="00C80CB6"/>
    <w:rsid w:val="00CB4ADD"/>
    <w:rsid w:val="00D07B2D"/>
    <w:rsid w:val="00E069BD"/>
    <w:rsid w:val="00E32D7B"/>
    <w:rsid w:val="00EE4A15"/>
    <w:rsid w:val="00F044C2"/>
    <w:rsid w:val="00F3038D"/>
    <w:rsid w:val="00F87392"/>
    <w:rsid w:val="077D0A5A"/>
    <w:rsid w:val="461C04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Chars="200" w:firstLine="420"/>
    </w:pPr>
  </w:style>
  <w:style w:type="paragraph" w:styleId="a4">
    <w:name w:val="footer"/>
    <w:basedOn w:val="a"/>
    <w:uiPriority w:val="99"/>
    <w:unhideWhenUsed/>
    <w:pPr>
      <w:tabs>
        <w:tab w:val="center" w:pos="4153"/>
        <w:tab w:val="right" w:pos="8306"/>
      </w:tabs>
      <w:snapToGrid w:val="0"/>
      <w:jc w:val="left"/>
    </w:pPr>
    <w:rPr>
      <w:sz w:val="18"/>
      <w:szCs w:val="18"/>
    </w:rPr>
  </w:style>
  <w:style w:type="paragraph" w:styleId="a5">
    <w:name w:val="Balloon Text"/>
    <w:basedOn w:val="a"/>
    <w:link w:val="Char"/>
    <w:uiPriority w:val="99"/>
    <w:semiHidden/>
    <w:unhideWhenUsed/>
    <w:rsid w:val="00A909DD"/>
    <w:rPr>
      <w:sz w:val="18"/>
      <w:szCs w:val="18"/>
    </w:rPr>
  </w:style>
  <w:style w:type="character" w:customStyle="1" w:styleId="Char">
    <w:name w:val="批注框文本 Char"/>
    <w:link w:val="a5"/>
    <w:uiPriority w:val="99"/>
    <w:semiHidden/>
    <w:rsid w:val="00A909DD"/>
    <w:rPr>
      <w:kern w:val="2"/>
      <w:sz w:val="18"/>
      <w:szCs w:val="18"/>
    </w:rPr>
  </w:style>
  <w:style w:type="paragraph" w:styleId="a6">
    <w:name w:val="header"/>
    <w:basedOn w:val="a"/>
    <w:link w:val="Char0"/>
    <w:uiPriority w:val="99"/>
    <w:unhideWhenUsed/>
    <w:rsid w:val="00F87392"/>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uiPriority w:val="99"/>
    <w:rsid w:val="00F87392"/>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339</Words>
  <Characters>1934</Characters>
  <Application>Microsoft Office Word</Application>
  <DocSecurity>0</DocSecurity>
  <Lines>16</Lines>
  <Paragraphs>4</Paragraphs>
  <ScaleCrop>false</ScaleCrop>
  <Company>Microsoft</Company>
  <LinksUpToDate>false</LinksUpToDate>
  <CharactersWithSpaces>2269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重庆市教育委员会  </dc:title>
  <dc:creator>吴玉洪</dc:creator>
  <cp:lastModifiedBy>张燕</cp:lastModifiedBy>
  <cp:revision>3</cp:revision>
  <cp:lastPrinted>2022-06-08T08:20:00Z</cp:lastPrinted>
  <dcterms:created xsi:type="dcterms:W3CDTF">2022-06-08T09:17:00Z</dcterms:created>
  <dcterms:modified xsi:type="dcterms:W3CDTF">2022-06-08T09:22:00Z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B147B3FCDE734F418434B1DC6FBC7DFA</vt:lpwstr>
  </property>
</Properties>
</file>